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:rsidR="00E23D7F" w:rsidRPr="00FD052C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EC3DF5" w:rsidRPr="00FD052C">
        <w:rPr>
          <w:rFonts w:ascii="Times New Roman" w:hAnsi="Times New Roman"/>
          <w:lang w:val="sr-Cyrl-RS"/>
        </w:rPr>
        <w:t>једн</w:t>
      </w:r>
      <w:r w:rsidR="001F0C3D">
        <w:rPr>
          <w:rFonts w:ascii="Times New Roman" w:hAnsi="Times New Roman"/>
          <w:lang w:val="sr-Cyrl-RS"/>
        </w:rPr>
        <w:t>е</w:t>
      </w:r>
      <w:r w:rsidR="009E5DAC">
        <w:rPr>
          <w:rFonts w:ascii="Times New Roman" w:hAnsi="Times New Roman"/>
          <w:lang w:val="sr-Cyrl-RS"/>
        </w:rPr>
        <w:t xml:space="preserve"> </w:t>
      </w:r>
      <w:r w:rsidR="00CC783C">
        <w:rPr>
          <w:rFonts w:ascii="Times New Roman" w:hAnsi="Times New Roman"/>
          <w:lang w:val="sr-Cyrl-RS"/>
        </w:rPr>
        <w:t>нов</w:t>
      </w:r>
      <w:r w:rsidR="001F0C3D">
        <w:rPr>
          <w:rFonts w:ascii="Times New Roman" w:hAnsi="Times New Roman"/>
          <w:lang w:val="sr-Cyrl-RS"/>
        </w:rPr>
        <w:t>е</w:t>
      </w:r>
      <w:r w:rsidR="00CC783C">
        <w:rPr>
          <w:rFonts w:ascii="Times New Roman" w:hAnsi="Times New Roman"/>
          <w:lang w:val="sr-Cyrl-RS"/>
        </w:rPr>
        <w:t xml:space="preserve"> и некоришћен</w:t>
      </w:r>
      <w:r w:rsidR="001F0C3D">
        <w:rPr>
          <w:rFonts w:ascii="Times New Roman" w:hAnsi="Times New Roman"/>
          <w:lang w:val="sr-Cyrl-RS"/>
        </w:rPr>
        <w:t>е водене пумпе високог притиска</w:t>
      </w:r>
      <w:r w:rsidRPr="00FD052C">
        <w:rPr>
          <w:rFonts w:ascii="Times New Roman" w:hAnsi="Times New Roman"/>
          <w:lang w:val="sr-Cyrl-RS"/>
        </w:rPr>
        <w:t xml:space="preserve"> 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________________________________________________________________________ 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(назив произвођача </w:t>
      </w:r>
      <w:r w:rsidR="001F0C3D">
        <w:rPr>
          <w:sz w:val="20"/>
          <w:szCs w:val="20"/>
          <w:lang w:val="sr-Cyrl-RS"/>
        </w:rPr>
        <w:t>пумпе</w:t>
      </w:r>
      <w:r w:rsidR="00727C43">
        <w:rPr>
          <w:sz w:val="20"/>
          <w:szCs w:val="20"/>
          <w:lang w:val="sr-Cyrl-RS"/>
        </w:rPr>
        <w:t>,</w:t>
      </w:r>
      <w:r w:rsidRPr="00E23D7F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модел</w:t>
      </w:r>
      <w:r w:rsidR="00727C43">
        <w:rPr>
          <w:sz w:val="20"/>
          <w:szCs w:val="20"/>
          <w:lang w:val="sr-Cyrl-RS"/>
        </w:rPr>
        <w:t xml:space="preserve"> и година производње</w:t>
      </w:r>
      <w:r w:rsidRPr="00E23D7F">
        <w:rPr>
          <w:sz w:val="20"/>
          <w:szCs w:val="20"/>
          <w:lang w:val="sr-Cyrl-RS"/>
        </w:rPr>
        <w:t>)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</w:p>
    <w:tbl>
      <w:tblPr>
        <w:tblW w:w="10148" w:type="dxa"/>
        <w:jc w:val="center"/>
        <w:tblInd w:w="-1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4"/>
        <w:gridCol w:w="1204"/>
        <w:gridCol w:w="686"/>
        <w:gridCol w:w="1620"/>
        <w:gridCol w:w="1924"/>
      </w:tblGrid>
      <w:tr w:rsidR="00E23D7F" w:rsidRPr="001F0C3D" w:rsidTr="00727C43">
        <w:trPr>
          <w:cantSplit/>
          <w:trHeight w:val="1304"/>
          <w:jc w:val="center"/>
        </w:trPr>
        <w:tc>
          <w:tcPr>
            <w:tcW w:w="47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1E1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0A7EF7">
              <w:rPr>
                <w:rFonts w:ascii="Times New Roman" w:hAnsi="Times New Roman"/>
                <w:lang w:val="sr-Latn-RS"/>
              </w:rPr>
              <w:tab/>
            </w:r>
            <w:r w:rsidRPr="000A7EF7">
              <w:rPr>
                <w:rFonts w:ascii="Times New Roman" w:hAnsi="Times New Roman"/>
                <w:lang w:val="sr-Cyrl-RS"/>
              </w:rPr>
              <w:t xml:space="preserve">Структура </w:t>
            </w:r>
            <w:r w:rsidR="00EC3DF5">
              <w:rPr>
                <w:rFonts w:ascii="Times New Roman" w:hAnsi="Times New Roman"/>
                <w:lang w:val="sr-Cyrl-RS"/>
              </w:rPr>
              <w:t>укупних трошкова/</w:t>
            </w:r>
            <w:r w:rsidRPr="000A7EF7">
              <w:rPr>
                <w:rFonts w:ascii="Times New Roman" w:hAnsi="Times New Roman"/>
                <w:lang w:val="sr-Cyrl-RS"/>
              </w:rPr>
              <w:t xml:space="preserve">цене за набавком </w:t>
            </w:r>
            <w:r w:rsidR="001E1005">
              <w:rPr>
                <w:rFonts w:ascii="Times New Roman" w:hAnsi="Times New Roman"/>
                <w:lang w:val="sr-Cyrl-RS"/>
              </w:rPr>
              <w:t>трактора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Јед</w:t>
            </w:r>
            <w:r w:rsidR="000E52CF">
              <w:rPr>
                <w:rFonts w:ascii="Times New Roman" w:eastAsia="Times New Roman" w:hAnsi="Times New Roman" w:cs="Times New Roman"/>
                <w:lang w:val="sr-Cyrl-RS"/>
              </w:rPr>
              <w:t>иница</w:t>
            </w:r>
          </w:p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мере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C0C0C0"/>
            <w:textDirection w:val="btLr"/>
            <w:vAlign w:val="center"/>
          </w:tcPr>
          <w:p w:rsidR="00E23D7F" w:rsidRPr="003C0A34" w:rsidRDefault="00E23D7F" w:rsidP="00727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Количина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Укупна цена, дин</w:t>
            </w:r>
          </w:p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 (без ПДВ)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23D7F" w:rsidRPr="003C0A34" w:rsidRDefault="000A7EF7" w:rsidP="0072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Укупна цена, дин (са ПДВ-ом)</w:t>
            </w:r>
          </w:p>
        </w:tc>
      </w:tr>
      <w:tr w:rsidR="00E23D7F" w:rsidRPr="003C0A34" w:rsidTr="000A7EF7">
        <w:trPr>
          <w:trHeight w:val="284"/>
          <w:jc w:val="center"/>
        </w:trPr>
        <w:tc>
          <w:tcPr>
            <w:tcW w:w="4714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204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686" w:type="dxa"/>
            <w:shd w:val="clear" w:color="auto" w:fill="808080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620" w:type="dxa"/>
            <w:shd w:val="clear" w:color="auto" w:fill="808080"/>
          </w:tcPr>
          <w:p w:rsidR="00E23D7F" w:rsidRPr="003C0A34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924" w:type="dxa"/>
            <w:shd w:val="clear" w:color="auto" w:fill="808080"/>
          </w:tcPr>
          <w:p w:rsidR="00E23D7F" w:rsidRPr="003C0A34" w:rsidRDefault="00727C43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E23D7F" w:rsidRPr="003C0A34" w:rsidTr="000A7EF7">
        <w:trPr>
          <w:trHeight w:val="567"/>
          <w:jc w:val="center"/>
        </w:trPr>
        <w:tc>
          <w:tcPr>
            <w:tcW w:w="4714" w:type="dxa"/>
            <w:vAlign w:val="center"/>
          </w:tcPr>
          <w:p w:rsidR="00E23D7F" w:rsidRPr="003C0A34" w:rsidRDefault="00E23D7F" w:rsidP="001F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bCs/>
                <w:lang w:val="sr-Cyrl-CS"/>
              </w:rPr>
              <w:t>Нов</w:t>
            </w:r>
            <w:r w:rsidR="001F0C3D">
              <w:rPr>
                <w:rFonts w:ascii="Times New Roman" w:eastAsia="Times New Roman" w:hAnsi="Times New Roman" w:cs="Times New Roman"/>
                <w:bCs/>
                <w:lang w:val="sr-Cyrl-CS"/>
              </w:rPr>
              <w:t>а</w:t>
            </w:r>
            <w:r w:rsidR="00CC783C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и некоришћен</w:t>
            </w:r>
            <w:r w:rsidR="001F0C3D">
              <w:rPr>
                <w:rFonts w:ascii="Times New Roman" w:eastAsia="Times New Roman" w:hAnsi="Times New Roman" w:cs="Times New Roman"/>
                <w:bCs/>
                <w:lang w:val="sr-Cyrl-CS"/>
              </w:rPr>
              <w:t>а водена пумпа високог притиска</w:t>
            </w:r>
          </w:p>
        </w:tc>
        <w:tc>
          <w:tcPr>
            <w:tcW w:w="1204" w:type="dxa"/>
            <w:vAlign w:val="center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686" w:type="dxa"/>
            <w:vAlign w:val="center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1620" w:type="dxa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24" w:type="dxa"/>
          </w:tcPr>
          <w:p w:rsidR="00E23D7F" w:rsidRPr="003C0A34" w:rsidRDefault="00E23D7F" w:rsidP="00972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23D7F" w:rsidRPr="003C0A34" w:rsidTr="000A7EF7">
        <w:trPr>
          <w:trHeight w:val="414"/>
          <w:jc w:val="center"/>
        </w:trPr>
        <w:tc>
          <w:tcPr>
            <w:tcW w:w="6604" w:type="dxa"/>
            <w:gridSpan w:val="3"/>
            <w:vAlign w:val="center"/>
          </w:tcPr>
          <w:p w:rsidR="00E23D7F" w:rsidRPr="003C0A34" w:rsidRDefault="00E23D7F" w:rsidP="003C0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Остали 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>т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рошкови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 xml:space="preserve"> који су укључени у понуђену цену, ако таквих има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, динара (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 xml:space="preserve">царина и други трошкови које је потребно 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 xml:space="preserve">описати </w:t>
            </w:r>
            <w:r w:rsidR="00900999">
              <w:rPr>
                <w:rFonts w:ascii="Times New Roman" w:eastAsia="Times New Roman" w:hAnsi="Times New Roman" w:cs="Times New Roman"/>
                <w:lang w:val="sr-Cyrl-CS"/>
              </w:rPr>
              <w:t>испод</w:t>
            </w: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): _______________________________________________________</w:t>
            </w:r>
            <w:r w:rsidR="000A7EF7">
              <w:rPr>
                <w:rFonts w:ascii="Times New Roman" w:eastAsia="Times New Roman" w:hAnsi="Times New Roman" w:cs="Times New Roman"/>
                <w:lang w:val="sr-Cyrl-CS"/>
              </w:rPr>
              <w:t>___</w:t>
            </w:r>
          </w:p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______________________________________________________</w:t>
            </w:r>
            <w:r w:rsidR="000A7EF7">
              <w:rPr>
                <w:rFonts w:ascii="Times New Roman" w:eastAsia="Times New Roman" w:hAnsi="Times New Roman" w:cs="Times New Roman"/>
                <w:lang w:val="sr-Cyrl-CS"/>
              </w:rPr>
              <w:t>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Pr="003C0A34" w:rsidRDefault="000E52CF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3C0A34">
              <w:rPr>
                <w:rFonts w:ascii="Times New Roman" w:eastAsia="Times New Roman" w:hAnsi="Times New Roman" w:cs="Times New Roman"/>
                <w:lang w:val="sr-Cyrl-CS"/>
              </w:rPr>
              <w:t>______________________________________________________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____</w:t>
            </w:r>
          </w:p>
          <w:p w:rsidR="00E23D7F" w:rsidRPr="003C0A34" w:rsidRDefault="00E23D7F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620" w:type="dxa"/>
          </w:tcPr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____________ </w:t>
            </w: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P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4" w:type="dxa"/>
          </w:tcPr>
          <w:p w:rsidR="00E23D7F" w:rsidRDefault="00E23D7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0999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0E52CF" w:rsidRDefault="00900999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______________________________</w:t>
            </w:r>
            <w:r w:rsidR="000E52C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52CF" w:rsidRDefault="000E52CF" w:rsidP="003C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_______________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00999" w:rsidRPr="000E52CF" w:rsidRDefault="00900999" w:rsidP="000E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3D7F" w:rsidRPr="003C0A34" w:rsidTr="000A7EF7">
        <w:trPr>
          <w:trHeight w:val="414"/>
          <w:jc w:val="center"/>
        </w:trPr>
        <w:tc>
          <w:tcPr>
            <w:tcW w:w="6604" w:type="dxa"/>
            <w:gridSpan w:val="3"/>
            <w:vAlign w:val="center"/>
          </w:tcPr>
          <w:p w:rsidR="00E23D7F" w:rsidRPr="003C0A34" w:rsidRDefault="000A7EF7" w:rsidP="000A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УКУПНО, динара</w:t>
            </w:r>
          </w:p>
        </w:tc>
        <w:tc>
          <w:tcPr>
            <w:tcW w:w="1620" w:type="dxa"/>
          </w:tcPr>
          <w:p w:rsidR="00E23D7F" w:rsidRPr="003C0A34" w:rsidRDefault="00E23D7F" w:rsidP="003C0A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924" w:type="dxa"/>
          </w:tcPr>
          <w:p w:rsidR="00E23D7F" w:rsidRPr="003C0A34" w:rsidRDefault="00E23D7F" w:rsidP="003C0A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E5DAC">
        <w:rPr>
          <w:rFonts w:ascii="Times New Roman" w:eastAsia="Times New Roman" w:hAnsi="Times New Roman" w:cs="Times New Roman"/>
          <w:bCs/>
          <w:lang w:val="sr-Cyrl-CS"/>
        </w:rPr>
        <w:t>3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 w:rsidR="000A7EF7"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="000A7EF7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1F0C3D" w:rsidRDefault="001F0C3D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1F0C3D" w:rsidRDefault="001F0C3D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bookmarkStart w:id="0" w:name="_GoBack"/>
      <w:bookmarkEnd w:id="0"/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4E4098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</w:r>
      <w:r w:rsid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Овај образац је потребно попунити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на следећи начин:</w:t>
      </w:r>
    </w:p>
    <w:p w:rsidR="00727C43" w:rsidRPr="00EC3DF5" w:rsidRDefault="004E4098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 xml:space="preserve">На почетку понуђачи су обавезни да упишу 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назив произвођача </w:t>
      </w:r>
      <w:r w:rsidR="001F0C3D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пумпе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, модел</w:t>
      </w:r>
      <w:r w:rsidR="001E100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и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годин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у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производње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. Након тога у табели се уписују следећи подаци:</w:t>
      </w:r>
    </w:p>
    <w:p w:rsidR="003C0A34" w:rsidRPr="003C0A34" w:rsidRDefault="00727C4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>У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колони 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</w:rPr>
        <w:t>IV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укупна цена без пдв-а за </w:t>
      </w:r>
      <w:r w:rsidR="001F0C3D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пумпу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а у колини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</w:rPr>
        <w:t>V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укупна цена са обрачунатим пдв-ом.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</w:t>
      </w: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Након уписивања вредности за </w:t>
      </w:r>
      <w:r w:rsidR="001F0C3D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пумпу</w:t>
      </w:r>
      <w:r w:rsidR="009E5DA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у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даљем делу табеле уписују се вредности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осталих трошкова који су укључени у понуђену цену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(евентуални трошкови царине и остали трошкови ако понуђач такве има).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Понуђач није у обавези да уписује вредности за остале трошкове који су укључени у понуђену цену ако цена </w:t>
      </w:r>
      <w:r w:rsidR="001F0C3D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пумпе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обухвата и ове трошкове. Укупно дата цена у овом обрасцу је коначна цена за </w:t>
      </w:r>
      <w:r w:rsidR="009E5DA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трактор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кој</w:t>
      </w:r>
      <w:r w:rsidR="009E5DA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и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понуђач нуди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</w:t>
      </w:r>
    </w:p>
    <w:p w:rsidR="00727C43" w:rsidRPr="00EC3DF5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 крају, када су уписане све укупне цене  без пдв-а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и са пдв-ом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за све позиције из табеле, потребно сабрати исте и уписати у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поље „укупно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, динара“. </w:t>
      </w:r>
    </w:p>
    <w:p w:rsidR="005C4C69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Сматра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ће се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да је сачињен образац структуре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понуђене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цене,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ако су основни елементи садржани у обрасцу понуде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  Цене из овог обрасца мора одговарати цени из понуде понуђача у супротном Наручилац ће понуду овом понуђачу одбити.</w:t>
      </w:r>
    </w:p>
    <w:p w:rsidR="00727C43" w:rsidRPr="00EC3DF5" w:rsidRDefault="00727C43" w:rsidP="00727C4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RS"/>
        </w:rPr>
      </w:pPr>
      <w:r w:rsidRPr="00EC3DF5">
        <w:rPr>
          <w:rFonts w:ascii="Times New Roman" w:hAnsi="Times New Roman"/>
          <w:sz w:val="20"/>
          <w:szCs w:val="20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EC3DF5" w:rsidSect="004E4098">
      <w:footerReference w:type="default" r:id="rId9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5FC" w:rsidRDefault="00B235FC" w:rsidP="00897595">
      <w:pPr>
        <w:spacing w:after="0" w:line="240" w:lineRule="auto"/>
      </w:pPr>
      <w:r>
        <w:separator/>
      </w:r>
    </w:p>
  </w:endnote>
  <w:endnote w:type="continuationSeparator" w:id="0">
    <w:p w:rsidR="00B235FC" w:rsidRDefault="00B235FC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1F0C3D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5FC" w:rsidRDefault="00B235FC" w:rsidP="00897595">
      <w:pPr>
        <w:spacing w:after="0" w:line="240" w:lineRule="auto"/>
      </w:pPr>
      <w:r>
        <w:separator/>
      </w:r>
    </w:p>
  </w:footnote>
  <w:footnote w:type="continuationSeparator" w:id="0">
    <w:p w:rsidR="00B235FC" w:rsidRDefault="00B235FC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E1005"/>
    <w:rsid w:val="001F0C3D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64FAF"/>
    <w:rsid w:val="0058150A"/>
    <w:rsid w:val="005C4C69"/>
    <w:rsid w:val="005D6913"/>
    <w:rsid w:val="006564EC"/>
    <w:rsid w:val="00661FAE"/>
    <w:rsid w:val="006647D4"/>
    <w:rsid w:val="00674878"/>
    <w:rsid w:val="006C68B4"/>
    <w:rsid w:val="006D4105"/>
    <w:rsid w:val="006F3437"/>
    <w:rsid w:val="00727C43"/>
    <w:rsid w:val="00730416"/>
    <w:rsid w:val="00731519"/>
    <w:rsid w:val="007757C9"/>
    <w:rsid w:val="007820FB"/>
    <w:rsid w:val="00782193"/>
    <w:rsid w:val="00786E49"/>
    <w:rsid w:val="00795E52"/>
    <w:rsid w:val="007B17B4"/>
    <w:rsid w:val="007B489B"/>
    <w:rsid w:val="007E65C1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7367A"/>
    <w:rsid w:val="009B40BE"/>
    <w:rsid w:val="009E5DAC"/>
    <w:rsid w:val="00A25099"/>
    <w:rsid w:val="00A277DD"/>
    <w:rsid w:val="00AA047A"/>
    <w:rsid w:val="00AA20E7"/>
    <w:rsid w:val="00AA3406"/>
    <w:rsid w:val="00AE1191"/>
    <w:rsid w:val="00B045DE"/>
    <w:rsid w:val="00B1630F"/>
    <w:rsid w:val="00B235FC"/>
    <w:rsid w:val="00B26E0A"/>
    <w:rsid w:val="00B905A2"/>
    <w:rsid w:val="00BB7FDD"/>
    <w:rsid w:val="00BC51B6"/>
    <w:rsid w:val="00BE1C09"/>
    <w:rsid w:val="00BF0C50"/>
    <w:rsid w:val="00BF75E8"/>
    <w:rsid w:val="00BF760D"/>
    <w:rsid w:val="00C51F31"/>
    <w:rsid w:val="00CC783C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77884"/>
    <w:rsid w:val="00E91F7B"/>
    <w:rsid w:val="00EC193C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4D38E-4181-41EE-85C4-EF4852A3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38</cp:revision>
  <cp:lastPrinted>2020-08-25T04:42:00Z</cp:lastPrinted>
  <dcterms:created xsi:type="dcterms:W3CDTF">2020-08-25T11:27:00Z</dcterms:created>
  <dcterms:modified xsi:type="dcterms:W3CDTF">2023-06-29T04:50:00Z</dcterms:modified>
</cp:coreProperties>
</file>